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D55D86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D55D86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D55D86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D55D86">
        <w:rPr>
          <w:rFonts w:ascii="Times New Roman" w:hAnsi="Times New Roman" w:cs="Times New Roman"/>
          <w:sz w:val="24"/>
          <w:szCs w:val="24"/>
        </w:rPr>
        <w:br/>
      </w:r>
      <w:r w:rsidR="002E4142" w:rsidRPr="00D55D86">
        <w:rPr>
          <w:rFonts w:ascii="Times New Roman" w:hAnsi="Times New Roman" w:cs="Times New Roman"/>
          <w:sz w:val="24"/>
          <w:szCs w:val="24"/>
        </w:rPr>
        <w:t>И</w:t>
      </w:r>
      <w:r w:rsidRPr="00D55D86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D55D86">
        <w:rPr>
          <w:rFonts w:ascii="Times New Roman" w:hAnsi="Times New Roman" w:cs="Times New Roman"/>
          <w:sz w:val="24"/>
          <w:szCs w:val="24"/>
        </w:rPr>
        <w:t>№ </w:t>
      </w:r>
      <w:r w:rsidR="00B43755" w:rsidRPr="00D55D86">
        <w:rPr>
          <w:rFonts w:ascii="Times New Roman" w:hAnsi="Times New Roman" w:cs="Times New Roman"/>
          <w:sz w:val="24"/>
          <w:szCs w:val="24"/>
        </w:rPr>
        <w:t>14</w:t>
      </w:r>
      <w:r w:rsidR="007700BE" w:rsidRPr="00D55D86">
        <w:rPr>
          <w:rFonts w:ascii="Times New Roman" w:hAnsi="Times New Roman" w:cs="Times New Roman"/>
          <w:sz w:val="24"/>
          <w:szCs w:val="24"/>
        </w:rPr>
        <w:br/>
      </w:r>
      <w:r w:rsidRPr="00D55D86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D55D86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D55D86" w:rsidRDefault="00D55D86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D55D86">
        <w:rPr>
          <w:rFonts w:ascii="Times New Roman" w:hAnsi="Times New Roman" w:cs="Times New Roman"/>
          <w:sz w:val="24"/>
          <w:szCs w:val="24"/>
        </w:rPr>
        <w:t>_________</w:t>
      </w:r>
      <w:r w:rsidR="00B43755" w:rsidRPr="00D55D86">
        <w:rPr>
          <w:rFonts w:ascii="Times New Roman" w:hAnsi="Times New Roman" w:cs="Times New Roman"/>
          <w:sz w:val="24"/>
          <w:szCs w:val="24"/>
        </w:rPr>
        <w:t>М.В. Акимова</w:t>
      </w:r>
    </w:p>
    <w:p w:rsidR="002543DE" w:rsidRPr="00D55D8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D55D86">
        <w:rPr>
          <w:rFonts w:ascii="Times New Roman" w:hAnsi="Times New Roman" w:cs="Times New Roman"/>
          <w:sz w:val="24"/>
          <w:szCs w:val="24"/>
        </w:rPr>
        <w:t>от "</w:t>
      </w:r>
      <w:r w:rsidR="00802C38">
        <w:rPr>
          <w:rFonts w:ascii="Times New Roman" w:hAnsi="Times New Roman" w:cs="Times New Roman"/>
          <w:sz w:val="24"/>
          <w:szCs w:val="24"/>
        </w:rPr>
        <w:t>___</w:t>
      </w:r>
      <w:r w:rsidRPr="00D55D86">
        <w:rPr>
          <w:rFonts w:ascii="Times New Roman" w:hAnsi="Times New Roman" w:cs="Times New Roman"/>
          <w:sz w:val="24"/>
          <w:szCs w:val="24"/>
        </w:rPr>
        <w:t xml:space="preserve">" </w:t>
      </w:r>
      <w:r w:rsidR="00B332F7" w:rsidRPr="00D55D86">
        <w:rPr>
          <w:rFonts w:ascii="Times New Roman" w:hAnsi="Times New Roman" w:cs="Times New Roman"/>
          <w:sz w:val="24"/>
          <w:szCs w:val="24"/>
        </w:rPr>
        <w:t xml:space="preserve"> </w:t>
      </w:r>
      <w:r w:rsidR="00802C38">
        <w:rPr>
          <w:rFonts w:ascii="Times New Roman" w:hAnsi="Times New Roman" w:cs="Times New Roman"/>
          <w:sz w:val="24"/>
          <w:szCs w:val="24"/>
        </w:rPr>
        <w:t>________</w:t>
      </w:r>
      <w:r w:rsidRPr="00D55D86">
        <w:rPr>
          <w:rFonts w:ascii="Times New Roman" w:hAnsi="Times New Roman" w:cs="Times New Roman"/>
          <w:sz w:val="24"/>
          <w:szCs w:val="24"/>
        </w:rPr>
        <w:t>201</w:t>
      </w:r>
      <w:r w:rsidR="00802C38">
        <w:rPr>
          <w:rFonts w:ascii="Times New Roman" w:hAnsi="Times New Roman" w:cs="Times New Roman"/>
          <w:sz w:val="24"/>
          <w:szCs w:val="24"/>
        </w:rPr>
        <w:t>9</w:t>
      </w:r>
      <w:r w:rsidRPr="00D55D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B3DA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DA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B3DA3">
        <w:rPr>
          <w:rFonts w:ascii="Times New Roman" w:hAnsi="Times New Roman" w:cs="Times New Roman"/>
          <w:b/>
          <w:sz w:val="24"/>
          <w:szCs w:val="24"/>
        </w:rPr>
        <w:br/>
      </w:r>
      <w:r w:rsidR="00D2787B" w:rsidRPr="005B3DA3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 w:rsidR="001F0BD2">
        <w:rPr>
          <w:rFonts w:ascii="Times New Roman" w:hAnsi="Times New Roman" w:cs="Times New Roman"/>
          <w:b/>
          <w:sz w:val="24"/>
          <w:szCs w:val="24"/>
        </w:rPr>
        <w:t>2</w:t>
      </w:r>
      <w:r w:rsidR="00D2787B" w:rsidRPr="005B3DA3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5B3D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755" w:rsidRPr="005B3DA3">
        <w:rPr>
          <w:rFonts w:ascii="Times New Roman" w:hAnsi="Times New Roman" w:cs="Times New Roman"/>
          <w:b/>
          <w:sz w:val="24"/>
          <w:szCs w:val="24"/>
        </w:rPr>
        <w:t>отдела</w:t>
      </w:r>
      <w:r w:rsidR="00802C38">
        <w:rPr>
          <w:rFonts w:ascii="Times New Roman" w:hAnsi="Times New Roman" w:cs="Times New Roman"/>
          <w:b/>
          <w:sz w:val="24"/>
          <w:szCs w:val="24"/>
        </w:rPr>
        <w:t xml:space="preserve"> обеспечения процедур банкротства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DA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B3DA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B3D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DA3">
        <w:rPr>
          <w:rFonts w:ascii="Times New Roman" w:hAnsi="Times New Roman" w:cs="Times New Roman"/>
          <w:b/>
          <w:sz w:val="24"/>
          <w:szCs w:val="24"/>
        </w:rPr>
        <w:t>№ </w:t>
      </w:r>
      <w:r w:rsidR="00B43755" w:rsidRPr="005B3DA3">
        <w:rPr>
          <w:rFonts w:ascii="Times New Roman" w:hAnsi="Times New Roman" w:cs="Times New Roman"/>
          <w:b/>
          <w:sz w:val="24"/>
          <w:szCs w:val="24"/>
        </w:rPr>
        <w:t>14</w:t>
      </w:r>
      <w:r w:rsidRPr="005B3DA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B3DA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B3DA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9182F" w:rsidRDefault="0059182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1.</w:t>
      </w:r>
      <w:r w:rsidR="007A4AF4" w:rsidRPr="00F26419">
        <w:rPr>
          <w:rFonts w:ascii="Times New Roman" w:hAnsi="Times New Roman" w:cs="Times New Roman"/>
          <w:sz w:val="24"/>
          <w:szCs w:val="24"/>
        </w:rPr>
        <w:t> </w:t>
      </w:r>
      <w:r w:rsidRPr="00F2641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F26419">
        <w:rPr>
          <w:rFonts w:ascii="Times New Roman" w:hAnsi="Times New Roman" w:cs="Times New Roman"/>
          <w:sz w:val="24"/>
          <w:szCs w:val="24"/>
        </w:rPr>
        <w:t>–</w:t>
      </w:r>
      <w:r w:rsidRPr="00F2641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F2641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FA35D0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F264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02C38">
        <w:rPr>
          <w:rFonts w:ascii="Times New Roman" w:hAnsi="Times New Roman" w:cs="Times New Roman"/>
          <w:sz w:val="24"/>
          <w:szCs w:val="24"/>
        </w:rPr>
        <w:t xml:space="preserve">обеспечения процедур банкротства </w:t>
      </w:r>
      <w:r w:rsidR="00075E43" w:rsidRPr="00F26419">
        <w:rPr>
          <w:rFonts w:ascii="Times New Roman" w:hAnsi="Times New Roman" w:cs="Times New Roman"/>
          <w:sz w:val="24"/>
          <w:szCs w:val="24"/>
        </w:rPr>
        <w:t>Межрайонной и</w:t>
      </w:r>
      <w:r w:rsidRPr="00F26419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F26419">
        <w:rPr>
          <w:rFonts w:ascii="Times New Roman" w:hAnsi="Times New Roman" w:cs="Times New Roman"/>
          <w:sz w:val="24"/>
          <w:szCs w:val="24"/>
        </w:rPr>
        <w:t>№ </w:t>
      </w:r>
      <w:r w:rsidR="00B43755" w:rsidRPr="00F26419">
        <w:rPr>
          <w:rFonts w:ascii="Times New Roman" w:hAnsi="Times New Roman" w:cs="Times New Roman"/>
          <w:sz w:val="24"/>
          <w:szCs w:val="24"/>
        </w:rPr>
        <w:t>14</w:t>
      </w:r>
      <w:r w:rsidR="00075E43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F2641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F2641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F26419">
        <w:rPr>
          <w:rFonts w:ascii="Times New Roman" w:hAnsi="Times New Roman" w:cs="Times New Roman"/>
          <w:sz w:val="24"/>
          <w:szCs w:val="24"/>
        </w:rPr>
        <w:t>–</w:t>
      </w:r>
      <w:r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F2641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FA35D0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2641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F26419">
        <w:rPr>
          <w:rFonts w:ascii="Times New Roman" w:hAnsi="Times New Roman" w:cs="Times New Roman"/>
          <w:sz w:val="24"/>
          <w:szCs w:val="24"/>
        </w:rPr>
        <w:t>старшей</w:t>
      </w:r>
      <w:r w:rsidRPr="00F2641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F26419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F26419">
        <w:rPr>
          <w:rFonts w:ascii="Times New Roman" w:hAnsi="Times New Roman" w:cs="Times New Roman"/>
          <w:sz w:val="24"/>
          <w:szCs w:val="24"/>
        </w:rPr>
        <w:t>специалисты</w:t>
      </w:r>
      <w:r w:rsidRPr="00F26419">
        <w:rPr>
          <w:rFonts w:ascii="Times New Roman" w:hAnsi="Times New Roman" w:cs="Times New Roman"/>
          <w:sz w:val="24"/>
          <w:szCs w:val="24"/>
        </w:rPr>
        <w:t>".</w:t>
      </w:r>
    </w:p>
    <w:p w:rsidR="001D47B9" w:rsidRPr="00F26419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11-4-4-089.</w:t>
      </w:r>
    </w:p>
    <w:p w:rsidR="001D47B9" w:rsidRPr="00F26419" w:rsidRDefault="002543DE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2.</w:t>
      </w:r>
      <w:r w:rsidR="007A4AF4" w:rsidRPr="00F26419">
        <w:rPr>
          <w:rFonts w:ascii="Times New Roman" w:hAnsi="Times New Roman" w:cs="Times New Roman"/>
          <w:sz w:val="24"/>
          <w:szCs w:val="24"/>
        </w:rPr>
        <w:t> </w:t>
      </w:r>
      <w:r w:rsidR="001D47B9" w:rsidRPr="00F26419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</w:t>
      </w:r>
      <w:r w:rsidR="001F0BD2" w:rsidRPr="00F26419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1B01FC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D47B9" w:rsidRPr="00F26419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1D47B9" w:rsidRPr="00F26419" w:rsidRDefault="001D47B9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3. Вид</w:t>
      </w:r>
      <w:r w:rsidR="0059182F" w:rsidRPr="00F26419">
        <w:rPr>
          <w:rFonts w:ascii="Times New Roman" w:hAnsi="Times New Roman" w:cs="Times New Roman"/>
          <w:sz w:val="24"/>
          <w:szCs w:val="24"/>
        </w:rPr>
        <w:t>ы</w:t>
      </w:r>
      <w:r w:rsidRPr="00F26419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1F0BD2" w:rsidRPr="00F26419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1B01FC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26419">
        <w:rPr>
          <w:rFonts w:ascii="Times New Roman" w:hAnsi="Times New Roman" w:cs="Times New Roman"/>
          <w:sz w:val="24"/>
          <w:szCs w:val="24"/>
        </w:rPr>
        <w:t xml:space="preserve">: </w:t>
      </w:r>
      <w:r w:rsidR="0059182F" w:rsidRPr="00F26419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контроля, Регулирование в сфере финансовой несостоятельности (банкротства), финансового оздоровления (санации) и урегулирование задолженности </w:t>
      </w:r>
      <w:r w:rsidRPr="00F26419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2543DE" w:rsidRPr="00F26419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4.</w:t>
      </w:r>
      <w:r w:rsidR="001B01FC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F2641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3D2F5D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F26419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B43755" w:rsidRPr="00F26419">
        <w:rPr>
          <w:rFonts w:ascii="Times New Roman" w:hAnsi="Times New Roman" w:cs="Times New Roman"/>
          <w:sz w:val="24"/>
          <w:szCs w:val="24"/>
        </w:rPr>
        <w:t>14</w:t>
      </w:r>
      <w:r w:rsidR="008F062B" w:rsidRPr="00F26419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F26419">
        <w:rPr>
          <w:rFonts w:ascii="Times New Roman" w:hAnsi="Times New Roman" w:cs="Times New Roman"/>
          <w:sz w:val="24"/>
          <w:szCs w:val="24"/>
        </w:rPr>
        <w:t>–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F26419" w:rsidRDefault="001D47B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F2641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3D2F5D" w:rsidRPr="00F2641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F2641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proofErr w:type="gramStart"/>
      <w:r w:rsidR="00802C38" w:rsidRPr="00F2641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02C38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F26419">
        <w:rPr>
          <w:rFonts w:ascii="Times New Roman" w:hAnsi="Times New Roman" w:cs="Times New Roman"/>
          <w:sz w:val="24"/>
          <w:szCs w:val="24"/>
        </w:rPr>
        <w:t>отдела</w:t>
      </w:r>
      <w:r w:rsidRPr="00F26419">
        <w:rPr>
          <w:rFonts w:ascii="Times New Roman" w:hAnsi="Times New Roman" w:cs="Times New Roman"/>
          <w:sz w:val="24"/>
          <w:szCs w:val="24"/>
        </w:rPr>
        <w:t xml:space="preserve"> Межрайонной</w:t>
      </w:r>
      <w:proofErr w:type="gramEnd"/>
      <w:r w:rsidRPr="00F26419">
        <w:rPr>
          <w:rFonts w:ascii="Times New Roman" w:hAnsi="Times New Roman" w:cs="Times New Roman"/>
          <w:sz w:val="24"/>
          <w:szCs w:val="24"/>
        </w:rPr>
        <w:t xml:space="preserve"> ИФНС </w:t>
      </w:r>
      <w:r w:rsidR="001B01FC" w:rsidRPr="00F26419">
        <w:rPr>
          <w:rFonts w:ascii="Times New Roman" w:hAnsi="Times New Roman" w:cs="Times New Roman"/>
          <w:sz w:val="24"/>
          <w:szCs w:val="24"/>
        </w:rPr>
        <w:t>Р</w:t>
      </w:r>
      <w:r w:rsidRPr="00F26419">
        <w:rPr>
          <w:rFonts w:ascii="Times New Roman" w:hAnsi="Times New Roman" w:cs="Times New Roman"/>
          <w:sz w:val="24"/>
          <w:szCs w:val="24"/>
        </w:rPr>
        <w:t>оссии №</w:t>
      </w:r>
      <w:r w:rsidR="001B01FC" w:rsidRPr="00F26419">
        <w:rPr>
          <w:rFonts w:ascii="Times New Roman" w:hAnsi="Times New Roman" w:cs="Times New Roman"/>
          <w:sz w:val="24"/>
          <w:szCs w:val="24"/>
        </w:rPr>
        <w:t>14 по Свердловской области</w:t>
      </w:r>
      <w:r w:rsidR="00075D4B" w:rsidRPr="00F26419">
        <w:rPr>
          <w:rFonts w:ascii="Times New Roman" w:hAnsi="Times New Roman" w:cs="Times New Roman"/>
          <w:sz w:val="24"/>
          <w:szCs w:val="24"/>
        </w:rPr>
        <w:t>.</w:t>
      </w:r>
    </w:p>
    <w:p w:rsidR="00075D4B" w:rsidRPr="00F26419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26419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6</w:t>
      </w:r>
      <w:r w:rsidR="002543DE" w:rsidRPr="00F26419">
        <w:rPr>
          <w:rFonts w:ascii="Times New Roman" w:hAnsi="Times New Roman" w:cs="Times New Roman"/>
          <w:sz w:val="24"/>
          <w:szCs w:val="24"/>
        </w:rPr>
        <w:t>.</w:t>
      </w:r>
      <w:r w:rsidR="000E5C1B" w:rsidRPr="00F26419">
        <w:rPr>
          <w:rFonts w:ascii="Times New Roman" w:hAnsi="Times New Roman" w:cs="Times New Roman"/>
          <w:sz w:val="24"/>
          <w:szCs w:val="24"/>
        </w:rPr>
        <w:t> 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F2641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350A86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26419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43755" w:rsidRPr="00F26419" w:rsidRDefault="001B01FC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E5C1B" w:rsidRPr="00F26419">
        <w:rPr>
          <w:rFonts w:ascii="Times New Roman" w:hAnsi="Times New Roman" w:cs="Times New Roman"/>
          <w:sz w:val="24"/>
          <w:szCs w:val="24"/>
        </w:rPr>
        <w:t> </w:t>
      </w:r>
      <w:r w:rsidR="00B43755" w:rsidRPr="00F26419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F26419">
        <w:rPr>
          <w:rFonts w:ascii="Times New Roman" w:hAnsi="Times New Roman" w:cs="Times New Roman"/>
          <w:sz w:val="24"/>
          <w:szCs w:val="24"/>
        </w:rPr>
        <w:t>го</w:t>
      </w:r>
      <w:r w:rsidR="00B43755" w:rsidRPr="00F26419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F26419">
        <w:rPr>
          <w:rFonts w:ascii="Times New Roman" w:hAnsi="Times New Roman" w:cs="Times New Roman"/>
          <w:sz w:val="24"/>
          <w:szCs w:val="24"/>
        </w:rPr>
        <w:t>я</w:t>
      </w:r>
      <w:r w:rsidR="00B43755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7F54A4" w:rsidRPr="00F26419">
        <w:rPr>
          <w:rFonts w:ascii="Times New Roman" w:hAnsi="Times New Roman" w:cs="Times New Roman"/>
          <w:sz w:val="24"/>
          <w:szCs w:val="24"/>
        </w:rPr>
        <w:t>либо</w:t>
      </w:r>
      <w:r w:rsidR="00B43755" w:rsidRPr="00F26419">
        <w:rPr>
          <w:rFonts w:ascii="Times New Roman" w:hAnsi="Times New Roman" w:cs="Times New Roman"/>
          <w:sz w:val="24"/>
          <w:szCs w:val="24"/>
        </w:rPr>
        <w:t xml:space="preserve"> высше</w:t>
      </w:r>
      <w:r w:rsidRPr="00F26419">
        <w:rPr>
          <w:rFonts w:ascii="Times New Roman" w:hAnsi="Times New Roman" w:cs="Times New Roman"/>
          <w:sz w:val="24"/>
          <w:szCs w:val="24"/>
        </w:rPr>
        <w:t>го</w:t>
      </w:r>
      <w:r w:rsidR="00B43755" w:rsidRPr="00F26419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F26419">
        <w:rPr>
          <w:rFonts w:ascii="Times New Roman" w:hAnsi="Times New Roman" w:cs="Times New Roman"/>
          <w:sz w:val="24"/>
          <w:szCs w:val="24"/>
        </w:rPr>
        <w:t>я</w:t>
      </w:r>
      <w:r w:rsidR="00B43755" w:rsidRPr="00F2641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B43755" w:rsidRPr="00F26419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43755" w:rsidRPr="00F26419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B43755" w:rsidRPr="00F26419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43755" w:rsidRPr="00F26419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B43755" w:rsidRPr="00F26419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F26419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F26419">
        <w:rPr>
          <w:rFonts w:ascii="Times New Roman" w:hAnsi="Times New Roman" w:cs="Times New Roman"/>
          <w:sz w:val="24"/>
          <w:szCs w:val="24"/>
        </w:rPr>
        <w:t>;</w:t>
      </w:r>
    </w:p>
    <w:p w:rsidR="001B01FC" w:rsidRPr="00F26419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lastRenderedPageBreak/>
        <w:t>6.2.</w:t>
      </w:r>
      <w:r w:rsidR="000113D5" w:rsidRPr="00F264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26419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0113D5" w:rsidRPr="00F26419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6.3. Н</w:t>
      </w:r>
      <w:r w:rsidR="000113D5" w:rsidRPr="00F26419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 w:rsidRPr="00F26419">
        <w:rPr>
          <w:rFonts w:ascii="Times New Roman" w:hAnsi="Times New Roman" w:cs="Times New Roman"/>
          <w:sz w:val="24"/>
          <w:szCs w:val="24"/>
        </w:rPr>
        <w:t>:</w:t>
      </w:r>
      <w:r w:rsidR="000113D5" w:rsidRPr="00F26419">
        <w:rPr>
          <w:rFonts w:ascii="Times New Roman" w:hAnsi="Times New Roman" w:cs="Times New Roman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726E2E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726E2E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</w:t>
      </w:r>
    </w:p>
    <w:p w:rsidR="00726E2E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Федерации; </w:t>
      </w:r>
    </w:p>
    <w:p w:rsidR="00726E2E" w:rsidRDefault="00871CC9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419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726E2E" w:rsidRPr="00F26419">
        <w:rPr>
          <w:rFonts w:ascii="Times New Roman" w:hAnsi="Times New Roman" w:cs="Times New Roman"/>
          <w:sz w:val="24"/>
          <w:szCs w:val="24"/>
        </w:rPr>
        <w:t>Российской Федерации от 26 октября 2002 г. № 127-ФЗ "О несостоятельности (банкротстве)");</w:t>
      </w:r>
      <w:proofErr w:type="gramEnd"/>
    </w:p>
    <w:p w:rsidR="00871CC9" w:rsidRPr="00F26419" w:rsidRDefault="00871CC9" w:rsidP="00871C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Федерального закона Российской Федерации от 27 июля 2006 г. № 152-ФЗ «О персональных данных»; </w:t>
      </w:r>
    </w:p>
    <w:p w:rsidR="00E9169D" w:rsidRPr="00F26419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21 марта 1991 г. № 943-1 «О налоговых органах Российской Федерации»; </w:t>
      </w:r>
    </w:p>
    <w:p w:rsidR="00871CC9" w:rsidRPr="00F26419" w:rsidRDefault="00871CC9" w:rsidP="00871C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2641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871CC9" w:rsidRPr="00F26419" w:rsidRDefault="00871CC9" w:rsidP="00871C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871CC9" w:rsidRPr="00F26419" w:rsidRDefault="00871CC9" w:rsidP="00871C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871CC9" w:rsidRDefault="00871CC9" w:rsidP="00871C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Федерального закона № 59-ФЗ "О рассмотрении писем и обращений граждан"; </w:t>
      </w:r>
    </w:p>
    <w:p w:rsidR="00E9169D" w:rsidRPr="00F26419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F91390" w:rsidRPr="00F26419" w:rsidRDefault="00726E2E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F91390" w:rsidRPr="00F26419">
        <w:rPr>
          <w:rFonts w:ascii="Times New Roman" w:hAnsi="Times New Roman" w:cs="Times New Roman"/>
          <w:sz w:val="24"/>
          <w:szCs w:val="24"/>
        </w:rPr>
        <w:t>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91390" w:rsidRPr="00F264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1390" w:rsidRPr="00F26419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0113D5" w:rsidRPr="00F26419" w:rsidRDefault="00B43755" w:rsidP="00871C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Рекомендаци</w:t>
      </w:r>
      <w:r w:rsidR="00871CC9">
        <w:rPr>
          <w:rFonts w:ascii="Times New Roman" w:hAnsi="Times New Roman" w:cs="Times New Roman"/>
          <w:sz w:val="24"/>
          <w:szCs w:val="24"/>
        </w:rPr>
        <w:t>й</w:t>
      </w:r>
      <w:r w:rsidRPr="00F26419">
        <w:rPr>
          <w:rFonts w:ascii="Times New Roman" w:hAnsi="Times New Roman" w:cs="Times New Roman"/>
          <w:sz w:val="24"/>
          <w:szCs w:val="24"/>
        </w:rPr>
        <w:t xml:space="preserve">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 </w:t>
      </w:r>
    </w:p>
    <w:p w:rsidR="00E9169D" w:rsidRPr="00F26419" w:rsidRDefault="00726E2E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9169D" w:rsidRPr="00F26419">
        <w:rPr>
          <w:rFonts w:ascii="Times New Roman" w:hAnsi="Times New Roman" w:cs="Times New Roman"/>
          <w:sz w:val="24"/>
          <w:szCs w:val="24"/>
        </w:rPr>
        <w:t>остановлени</w:t>
      </w:r>
      <w:r w:rsidR="00871CC9">
        <w:rPr>
          <w:rFonts w:ascii="Times New Roman" w:hAnsi="Times New Roman" w:cs="Times New Roman"/>
          <w:sz w:val="24"/>
          <w:szCs w:val="24"/>
        </w:rPr>
        <w:t>я</w:t>
      </w:r>
      <w:r w:rsidR="00E9169D" w:rsidRPr="00F264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E9169D" w:rsidRPr="00F26419" w:rsidRDefault="00726E2E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9169D" w:rsidRPr="00F26419">
        <w:rPr>
          <w:rFonts w:ascii="Times New Roman" w:hAnsi="Times New Roman" w:cs="Times New Roman"/>
          <w:sz w:val="24"/>
          <w:szCs w:val="24"/>
        </w:rPr>
        <w:t>остановлени</w:t>
      </w:r>
      <w:r w:rsidR="00871CC9">
        <w:rPr>
          <w:rFonts w:ascii="Times New Roman" w:hAnsi="Times New Roman" w:cs="Times New Roman"/>
          <w:sz w:val="24"/>
          <w:szCs w:val="24"/>
        </w:rPr>
        <w:t>я</w:t>
      </w:r>
      <w:r w:rsidR="00E9169D" w:rsidRPr="00F264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№ 573 «О порядке и условиях финансирования процедур банкротства и</w:t>
      </w:r>
      <w:r w:rsidR="00E9169D" w:rsidRPr="00F26419">
        <w:t xml:space="preserve"> </w:t>
      </w:r>
      <w:r w:rsidR="00E9169D" w:rsidRPr="00F26419">
        <w:rPr>
          <w:rFonts w:ascii="Times New Roman" w:hAnsi="Times New Roman" w:cs="Times New Roman"/>
          <w:sz w:val="24"/>
          <w:szCs w:val="24"/>
        </w:rPr>
        <w:t>отсутствующих должников»;</w:t>
      </w:r>
    </w:p>
    <w:p w:rsidR="00E9169D" w:rsidRPr="00F26419" w:rsidRDefault="00726E2E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9169D" w:rsidRPr="00F26419">
        <w:rPr>
          <w:rFonts w:ascii="Times New Roman" w:hAnsi="Times New Roman" w:cs="Times New Roman"/>
          <w:sz w:val="24"/>
          <w:szCs w:val="24"/>
        </w:rPr>
        <w:t>риказ</w:t>
      </w:r>
      <w:r w:rsidR="00871CC9">
        <w:rPr>
          <w:rFonts w:ascii="Times New Roman" w:hAnsi="Times New Roman" w:cs="Times New Roman"/>
          <w:sz w:val="24"/>
          <w:szCs w:val="24"/>
        </w:rPr>
        <w:t>а</w:t>
      </w:r>
      <w:r w:rsidR="00E9169D" w:rsidRPr="00F2641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E9169D" w:rsidRPr="00F26419" w:rsidRDefault="00726E2E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9169D" w:rsidRPr="00F26419">
        <w:rPr>
          <w:rFonts w:ascii="Times New Roman" w:hAnsi="Times New Roman" w:cs="Times New Roman"/>
          <w:sz w:val="24"/>
          <w:szCs w:val="24"/>
        </w:rPr>
        <w:t>риказ</w:t>
      </w:r>
      <w:r w:rsidR="00871CC9">
        <w:rPr>
          <w:rFonts w:ascii="Times New Roman" w:hAnsi="Times New Roman" w:cs="Times New Roman"/>
          <w:sz w:val="24"/>
          <w:szCs w:val="24"/>
        </w:rPr>
        <w:t>а</w:t>
      </w:r>
      <w:r w:rsidR="00E9169D" w:rsidRPr="00F2641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№ 219 «О порядке голосования органа, уполномоченного представлять в делах о банкротстве и в процедурах </w:t>
      </w:r>
      <w:r w:rsidR="00E9169D" w:rsidRPr="00F26419">
        <w:rPr>
          <w:rFonts w:ascii="Times New Roman" w:hAnsi="Times New Roman" w:cs="Times New Roman"/>
          <w:sz w:val="24"/>
          <w:szCs w:val="24"/>
        </w:rPr>
        <w:lastRenderedPageBreak/>
        <w:t>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E9169D" w:rsidRPr="00F26419" w:rsidRDefault="00726E2E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9169D" w:rsidRPr="00F26419">
        <w:rPr>
          <w:rFonts w:ascii="Times New Roman" w:hAnsi="Times New Roman" w:cs="Times New Roman"/>
          <w:sz w:val="24"/>
          <w:szCs w:val="24"/>
        </w:rPr>
        <w:t>оряд</w:t>
      </w:r>
      <w:r w:rsidR="00871CC9">
        <w:rPr>
          <w:rFonts w:ascii="Times New Roman" w:hAnsi="Times New Roman" w:cs="Times New Roman"/>
          <w:sz w:val="24"/>
          <w:szCs w:val="24"/>
        </w:rPr>
        <w:t>ка</w:t>
      </w:r>
      <w:r w:rsidR="00E9169D" w:rsidRPr="00F26419">
        <w:rPr>
          <w:rFonts w:ascii="Times New Roman" w:hAnsi="Times New Roman" w:cs="Times New Roman"/>
          <w:sz w:val="24"/>
          <w:szCs w:val="24"/>
        </w:rPr>
        <w:t xml:space="preserve">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E9169D" w:rsidRPr="00F26419" w:rsidRDefault="00871CC9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26419">
        <w:rPr>
          <w:rFonts w:ascii="Times New Roman" w:hAnsi="Times New Roman" w:cs="Times New Roman"/>
          <w:sz w:val="24"/>
          <w:szCs w:val="24"/>
        </w:rPr>
        <w:t>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="00E9169D" w:rsidRPr="00F26419">
        <w:rPr>
          <w:rFonts w:ascii="Times New Roman" w:hAnsi="Times New Roman" w:cs="Times New Roman"/>
          <w:sz w:val="24"/>
          <w:szCs w:val="24"/>
        </w:rPr>
        <w:t xml:space="preserve">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E9169D" w:rsidRPr="00F26419" w:rsidRDefault="00871CC9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26419">
        <w:rPr>
          <w:rFonts w:ascii="Times New Roman" w:hAnsi="Times New Roman" w:cs="Times New Roman"/>
          <w:sz w:val="24"/>
          <w:szCs w:val="24"/>
        </w:rPr>
        <w:t>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="00E9169D" w:rsidRPr="00F26419">
        <w:rPr>
          <w:rFonts w:ascii="Times New Roman" w:hAnsi="Times New Roman" w:cs="Times New Roman"/>
          <w:sz w:val="24"/>
          <w:szCs w:val="24"/>
        </w:rPr>
        <w:t xml:space="preserve">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</w:t>
      </w:r>
      <w:r w:rsidR="00802C38">
        <w:rPr>
          <w:rFonts w:ascii="Times New Roman" w:hAnsi="Times New Roman" w:cs="Times New Roman"/>
          <w:sz w:val="24"/>
          <w:szCs w:val="24"/>
        </w:rPr>
        <w:t>банкротстве;</w:t>
      </w:r>
    </w:p>
    <w:p w:rsidR="00726E2E" w:rsidRPr="00F26419" w:rsidRDefault="00871CC9" w:rsidP="00726E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</w:t>
      </w:r>
      <w:r w:rsidR="00726E2E" w:rsidRPr="00F26419">
        <w:rPr>
          <w:rFonts w:ascii="Times New Roman" w:hAnsi="Times New Roman" w:cs="Times New Roman"/>
          <w:sz w:val="24"/>
          <w:szCs w:val="24"/>
        </w:rPr>
        <w:t xml:space="preserve"> судопроизводства, основы налогообложения. Арбитражная и судебная практика по вопросам применения налогового законодательства</w:t>
      </w:r>
      <w:r w:rsidR="00726E2E">
        <w:rPr>
          <w:rFonts w:ascii="Times New Roman" w:hAnsi="Times New Roman" w:cs="Times New Roman"/>
          <w:sz w:val="24"/>
          <w:szCs w:val="24"/>
        </w:rPr>
        <w:t xml:space="preserve"> и дел о банкротстве</w:t>
      </w:r>
      <w:r w:rsidR="00726E2E" w:rsidRPr="00F26419">
        <w:rPr>
          <w:rFonts w:ascii="Times New Roman" w:hAnsi="Times New Roman" w:cs="Times New Roman"/>
          <w:sz w:val="24"/>
          <w:szCs w:val="24"/>
        </w:rPr>
        <w:t>; организационные основы процедуры банкротства</w:t>
      </w:r>
    </w:p>
    <w:p w:rsidR="002543DE" w:rsidRPr="00F26419" w:rsidRDefault="00201CD4" w:rsidP="00726E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419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F26419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2641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91390" w:rsidRPr="00F26419" w:rsidRDefault="00792745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3277E9" w:rsidRPr="00F2641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F91390" w:rsidRPr="00F26419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1390" w:rsidRPr="00F26419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плановые (рейдовые) осмотры; основания проведения </w:t>
      </w:r>
      <w:proofErr w:type="gramEnd"/>
    </w:p>
    <w:p w:rsidR="00F91390" w:rsidRPr="00F26419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26419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  <w:r w:rsidR="004663F0" w:rsidRPr="00F26419">
        <w:rPr>
          <w:rFonts w:ascii="Times New Roman" w:hAnsi="Times New Roman" w:cs="Times New Roman"/>
          <w:sz w:val="24"/>
          <w:szCs w:val="24"/>
        </w:rPr>
        <w:t xml:space="preserve">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4663F0" w:rsidRPr="00F26419" w:rsidRDefault="00F9139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сборах;</w:t>
      </w:r>
      <w:r w:rsidR="004663F0" w:rsidRPr="00F26419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инспекции:</w:t>
      </w:r>
    </w:p>
    <w:p w:rsidR="004663F0" w:rsidRPr="00F26419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Знание информационной базы Верховного Суда Российской Федерации, информационных баз Консультант, Гарант</w:t>
      </w:r>
    </w:p>
    <w:p w:rsidR="004663F0" w:rsidRPr="00F26419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Урегулирование задолженности; организационные основы процедуры банкротства</w:t>
      </w:r>
    </w:p>
    <w:p w:rsidR="00E9169D" w:rsidRPr="00F26419" w:rsidRDefault="00F9139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E9169D" w:rsidRPr="00F26419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</w:p>
    <w:p w:rsidR="004663F0" w:rsidRPr="00F26419" w:rsidRDefault="004663F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1D619A" w:rsidRPr="00F26419" w:rsidRDefault="001D61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264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2543DE" w:rsidRPr="00F26419">
        <w:rPr>
          <w:rFonts w:ascii="Times New Roman" w:hAnsi="Times New Roman" w:cs="Times New Roman"/>
          <w:sz w:val="24"/>
          <w:szCs w:val="24"/>
        </w:rPr>
        <w:t>.</w:t>
      </w:r>
      <w:r w:rsidR="00CC3909" w:rsidRPr="00F26419">
        <w:rPr>
          <w:rFonts w:ascii="Times New Roman" w:hAnsi="Times New Roman" w:cs="Times New Roman"/>
          <w:sz w:val="24"/>
          <w:szCs w:val="24"/>
        </w:rPr>
        <w:t> 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F2641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007ED3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Pr="00F26419">
        <w:rPr>
          <w:rFonts w:ascii="Times New Roman" w:hAnsi="Times New Roman" w:cs="Times New Roman"/>
          <w:sz w:val="24"/>
          <w:szCs w:val="24"/>
        </w:rPr>
        <w:t xml:space="preserve">16, </w:t>
      </w:r>
      <w:r w:rsidR="002543DE" w:rsidRPr="00F26419">
        <w:rPr>
          <w:rFonts w:ascii="Times New Roman" w:hAnsi="Times New Roman" w:cs="Times New Roman"/>
          <w:sz w:val="24"/>
          <w:szCs w:val="24"/>
        </w:rPr>
        <w:t>17, 18</w:t>
      </w:r>
      <w:r w:rsidRPr="00F26419">
        <w:rPr>
          <w:rFonts w:ascii="Times New Roman" w:hAnsi="Times New Roman" w:cs="Times New Roman"/>
          <w:sz w:val="24"/>
          <w:szCs w:val="24"/>
        </w:rPr>
        <w:t>,19, 20, 20.1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</w:t>
      </w:r>
      <w:r w:rsidR="00CC3909" w:rsidRPr="00F26419">
        <w:rPr>
          <w:rFonts w:ascii="Times New Roman" w:hAnsi="Times New Roman" w:cs="Times New Roman"/>
          <w:sz w:val="24"/>
          <w:szCs w:val="24"/>
        </w:rPr>
        <w:t>№ </w:t>
      </w:r>
      <w:r w:rsidR="002543DE" w:rsidRPr="00F26419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F26419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8</w:t>
      </w:r>
      <w:r w:rsidR="002543DE" w:rsidRPr="00F26419">
        <w:rPr>
          <w:rFonts w:ascii="Times New Roman" w:hAnsi="Times New Roman" w:cs="Times New Roman"/>
          <w:sz w:val="24"/>
          <w:szCs w:val="24"/>
        </w:rPr>
        <w:t>.</w:t>
      </w:r>
      <w:r w:rsidR="00CD5EC5" w:rsidRPr="00F2641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Отдел, с</w:t>
      </w:r>
      <w:r w:rsidR="00007ED3" w:rsidRPr="00F26419">
        <w:rPr>
          <w:rFonts w:ascii="Times New Roman" w:hAnsi="Times New Roman" w:cs="Times New Roman"/>
          <w:sz w:val="24"/>
          <w:szCs w:val="24"/>
        </w:rPr>
        <w:t xml:space="preserve">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007ED3" w:rsidRPr="00F2641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F26419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</w:t>
      </w:r>
      <w:r w:rsidR="00116894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26419">
        <w:rPr>
          <w:rFonts w:ascii="Times New Roman" w:hAnsi="Times New Roman" w:cs="Times New Roman"/>
          <w:sz w:val="24"/>
          <w:szCs w:val="24"/>
        </w:rPr>
        <w:t>Российской</w:t>
      </w:r>
      <w:r w:rsidR="00116894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26419">
        <w:rPr>
          <w:rFonts w:ascii="Times New Roman" w:hAnsi="Times New Roman" w:cs="Times New Roman"/>
          <w:sz w:val="24"/>
          <w:szCs w:val="24"/>
        </w:rPr>
        <w:t>Федерации</w:t>
      </w:r>
      <w:r w:rsidR="00116894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 w:rsidRPr="00F26419">
        <w:rPr>
          <w:rFonts w:ascii="Times New Roman" w:hAnsi="Times New Roman" w:cs="Times New Roman"/>
          <w:sz w:val="24"/>
          <w:szCs w:val="24"/>
        </w:rPr>
        <w:t>№ </w:t>
      </w:r>
      <w:r w:rsidR="002543DE" w:rsidRPr="00F26419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F26419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065723" w:rsidRPr="00F26419">
        <w:rPr>
          <w:rFonts w:ascii="Times New Roman" w:hAnsi="Times New Roman" w:cs="Times New Roman"/>
          <w:sz w:val="24"/>
          <w:szCs w:val="24"/>
        </w:rPr>
        <w:t>14</w:t>
      </w:r>
      <w:r w:rsidR="00574F9C" w:rsidRPr="00F26419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26419">
        <w:rPr>
          <w:rFonts w:ascii="Times New Roman" w:hAnsi="Times New Roman" w:cs="Times New Roman"/>
          <w:sz w:val="24"/>
          <w:szCs w:val="24"/>
        </w:rPr>
        <w:t>, положением о</w:t>
      </w:r>
      <w:r w:rsidR="00641232" w:rsidRPr="00F26419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F26419">
        <w:rPr>
          <w:rFonts w:ascii="Times New Roman" w:hAnsi="Times New Roman" w:cs="Times New Roman"/>
          <w:sz w:val="24"/>
          <w:szCs w:val="24"/>
        </w:rPr>
        <w:t>У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F2641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="002543DE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580455" w:rsidRPr="00F2641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F2641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F26419">
        <w:rPr>
          <w:rFonts w:ascii="Times New Roman" w:hAnsi="Times New Roman" w:cs="Times New Roman"/>
          <w:sz w:val="24"/>
          <w:szCs w:val="24"/>
        </w:rPr>
        <w:t>У</w:t>
      </w:r>
      <w:r w:rsidR="002543DE" w:rsidRPr="00F26419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15439" w:rsidRDefault="00A73ABA" w:rsidP="004154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Исходя из задач и функций, на </w:t>
      </w:r>
      <w:r w:rsidR="00656F3F" w:rsidRPr="00F2641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656F3F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26419">
        <w:rPr>
          <w:rFonts w:ascii="Times New Roman" w:hAnsi="Times New Roman" w:cs="Times New Roman"/>
          <w:sz w:val="24"/>
          <w:szCs w:val="24"/>
        </w:rPr>
        <w:t xml:space="preserve"> правового отдела  возлагаются  следующие обязанности: </w:t>
      </w:r>
    </w:p>
    <w:p w:rsidR="0005012E" w:rsidRPr="0005012E" w:rsidRDefault="0005012E" w:rsidP="0005012E">
      <w:pPr>
        <w:pStyle w:val="ConsPlusNormal"/>
        <w:ind w:firstLine="709"/>
        <w:jc w:val="both"/>
      </w:pPr>
      <w:r w:rsidRPr="0005012E">
        <w:rPr>
          <w:rFonts w:ascii="Times New Roman" w:hAnsi="Times New Roman" w:cs="Times New Roman"/>
          <w:sz w:val="24"/>
          <w:szCs w:val="24"/>
        </w:rPr>
        <w:t>Осуществляет анализ состояния недоимки по налогам, задолженности по пеням с целью  выработки предложений по снижению задолженности, в т. ч. с применением процедур банкротства;</w:t>
      </w:r>
      <w:r w:rsidRPr="0005012E">
        <w:t xml:space="preserve"> </w:t>
      </w:r>
    </w:p>
    <w:p w:rsidR="0005012E" w:rsidRPr="0005012E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12E">
        <w:rPr>
          <w:rFonts w:ascii="Times New Roman" w:hAnsi="Times New Roman" w:cs="Times New Roman"/>
          <w:sz w:val="24"/>
          <w:szCs w:val="24"/>
        </w:rPr>
        <w:t>Осуществляет формирование пакета документов для принятия решения о направлении в Арбитражный суд заявления о признании должника банкротом либо об отложении подачи заявления</w:t>
      </w:r>
      <w:r w:rsidRPr="0005012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5012E">
        <w:rPr>
          <w:rFonts w:ascii="Times New Roman" w:hAnsi="Times New Roman" w:cs="Times New Roman"/>
          <w:sz w:val="24"/>
          <w:szCs w:val="24"/>
        </w:rPr>
        <w:t>в установленные сроки;</w:t>
      </w:r>
    </w:p>
    <w:p w:rsidR="0005012E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12E">
        <w:rPr>
          <w:rFonts w:ascii="Times New Roman" w:hAnsi="Times New Roman" w:cs="Times New Roman"/>
          <w:sz w:val="24"/>
          <w:szCs w:val="24"/>
        </w:rPr>
        <w:t>Осуществляет подготовку и направление информационных писем налогоплательщикам должникам о необходимости самостоятельного инициирования процедуры банкротства и об административной ответственности, предусмотренной ст.14.13 Кодекса об административных правонарушениях, с последующей передачей в правовой отдел Инспекции;</w:t>
      </w:r>
    </w:p>
    <w:p w:rsidR="0005012E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оформление материалов, по наложению и взысканию административных штрафов</w:t>
      </w:r>
      <w:r>
        <w:rPr>
          <w:rFonts w:ascii="Times New Roman" w:hAnsi="Times New Roman" w:cs="Times New Roman"/>
          <w:sz w:val="24"/>
          <w:szCs w:val="24"/>
        </w:rPr>
        <w:t xml:space="preserve"> по ст. 14.13 </w:t>
      </w:r>
      <w:r w:rsidRPr="00F26419">
        <w:rPr>
          <w:rFonts w:ascii="Times New Roman" w:hAnsi="Times New Roman" w:cs="Times New Roman"/>
          <w:sz w:val="24"/>
          <w:szCs w:val="24"/>
        </w:rPr>
        <w:t>КоАП РФ, своевременное направление постановления об административных правонарушениях для принудительного исполнения;</w:t>
      </w:r>
    </w:p>
    <w:p w:rsidR="0005012E" w:rsidRPr="00F26419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F26419">
        <w:rPr>
          <w:rFonts w:ascii="Times New Roman" w:hAnsi="Times New Roman" w:cs="Times New Roman"/>
          <w:sz w:val="24"/>
          <w:szCs w:val="24"/>
        </w:rPr>
        <w:t>рин</w:t>
      </w:r>
      <w:r>
        <w:rPr>
          <w:rFonts w:ascii="Times New Roman" w:hAnsi="Times New Roman" w:cs="Times New Roman"/>
          <w:sz w:val="24"/>
          <w:szCs w:val="24"/>
        </w:rPr>
        <w:t>имает</w:t>
      </w:r>
      <w:r w:rsidRPr="00F26419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26419">
        <w:rPr>
          <w:rFonts w:ascii="Times New Roman" w:hAnsi="Times New Roman" w:cs="Times New Roman"/>
          <w:sz w:val="24"/>
          <w:szCs w:val="24"/>
        </w:rPr>
        <w:t xml:space="preserve"> о подаче (или об отложении подачи) заявления в арбитражный суд о признании должника банкротом, в соответствии с порядком регистрации принятого решения (согласования проектов решений) о подаче в арбитражный суд заявления о признании должника банкротом, с соблюдением сроков направления проектов решений о подаче в арбитражный суд заявлений о признании должников банкротами в адрес управления ФНС России по субъекту.</w:t>
      </w:r>
      <w:proofErr w:type="gramEnd"/>
    </w:p>
    <w:p w:rsidR="0005012E" w:rsidRPr="00F26419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При получении указания вышестоящего налогового органа обеспечивает направление в арбитражный суд  заявления о признании должника банкротом;</w:t>
      </w:r>
    </w:p>
    <w:p w:rsidR="0005012E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формирование и ведение дела о банкротстве должника с одновременной разработкой Концепции сопровождения дела о банкротстве;</w:t>
      </w:r>
    </w:p>
    <w:p w:rsidR="00A93B91" w:rsidRDefault="00A93B91" w:rsidP="00A93B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сопровождение процедуры внешнего управления; наблюдения; конкурсного производства;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Обеспечивает защиту государственных интересов в Арбитражных судах и судах общей юрисдикции, в том числе в делах о банкротстве</w:t>
      </w:r>
      <w:r w:rsidR="00DA392A" w:rsidRPr="00F26419">
        <w:rPr>
          <w:rFonts w:ascii="Times New Roman" w:hAnsi="Times New Roman" w:cs="Times New Roman"/>
          <w:sz w:val="24"/>
          <w:szCs w:val="24"/>
        </w:rPr>
        <w:t>,</w:t>
      </w:r>
      <w:r w:rsidR="00DA392A" w:rsidRPr="00F26419">
        <w:t xml:space="preserve"> </w:t>
      </w:r>
      <w:r w:rsidR="00DA392A" w:rsidRPr="00F26419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14.10.2016 № ММВ-7-18/560@ «Об организации работы по представлению интересов налоговых органов в судах»</w:t>
      </w:r>
      <w:r w:rsidRPr="00F2641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71CC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представление интересов инспекции  в суд</w:t>
      </w:r>
      <w:r w:rsidR="00871CC9">
        <w:rPr>
          <w:rFonts w:ascii="Times New Roman" w:hAnsi="Times New Roman" w:cs="Times New Roman"/>
          <w:sz w:val="24"/>
          <w:szCs w:val="24"/>
        </w:rPr>
        <w:t>ебных заседаниях и собраниях кредиторов, заседаниях комитетов кредиторов</w:t>
      </w:r>
    </w:p>
    <w:p w:rsidR="00415439" w:rsidRPr="00F26419" w:rsidRDefault="00415439" w:rsidP="004154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Обеспечивает соблюдение норм процессуального права, при направлении апелляционных, кассационных или надзорных жалоб;</w:t>
      </w:r>
    </w:p>
    <w:p w:rsidR="00415439" w:rsidRPr="00F26419" w:rsidRDefault="00415439" w:rsidP="004154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обжалования.</w:t>
      </w:r>
    </w:p>
    <w:p w:rsidR="00415439" w:rsidRDefault="00415439" w:rsidP="004154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419">
        <w:rPr>
          <w:rFonts w:ascii="Times New Roman" w:hAnsi="Times New Roman" w:cs="Times New Roman"/>
          <w:sz w:val="24"/>
          <w:szCs w:val="24"/>
        </w:rPr>
        <w:t xml:space="preserve">Осуществляет подготовку и направление апелляционных жалоб, при наличии оснований для пересмотра судебных актов, доводов и аргументов, обосновывающих </w:t>
      </w:r>
      <w:r w:rsidRPr="00F26419">
        <w:rPr>
          <w:rFonts w:ascii="Times New Roman" w:hAnsi="Times New Roman" w:cs="Times New Roman"/>
          <w:sz w:val="24"/>
          <w:szCs w:val="24"/>
        </w:rPr>
        <w:lastRenderedPageBreak/>
        <w:t>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  <w:proofErr w:type="gramEnd"/>
    </w:p>
    <w:p w:rsidR="0005012E" w:rsidRPr="00F26419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6419">
        <w:rPr>
          <w:rFonts w:ascii="Times New Roman" w:hAnsi="Times New Roman" w:cs="Times New Roman"/>
          <w:sz w:val="24"/>
          <w:szCs w:val="24"/>
        </w:rPr>
        <w:t>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акты, обстоятельства дела и имеющиеся в деле доказательства.</w:t>
      </w:r>
      <w:proofErr w:type="gramEnd"/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 исполнение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05012E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Представляет в суд обоснование чрезмерности взыскиваемых с налогового органа расходов на оплату услуг представителей налогоплательщиков;</w:t>
      </w:r>
    </w:p>
    <w:p w:rsidR="0005012E" w:rsidRPr="00F26419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представление в арбитражные суды документов в электронном виде, путем заполнения форм документов, размещенных на официальном сайте арбитражного суда в сети Интернет.</w:t>
      </w:r>
    </w:p>
    <w:p w:rsidR="0005012E" w:rsidRDefault="0005012E" w:rsidP="00050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ведение аудиозаписей судебных заседаний в арбитражных судах кассационной инстанции арбитражных судов округов и кассационной инстанции судебной коллегии Верховного Суда Российской Федерации.</w:t>
      </w:r>
    </w:p>
    <w:p w:rsidR="00E157F0" w:rsidRPr="00013662" w:rsidRDefault="00E157F0" w:rsidP="00E157F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E157F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едение </w:t>
      </w:r>
      <w:r w:rsidRPr="00E157F0">
        <w:rPr>
          <w:rFonts w:ascii="Times New Roman" w:hAnsi="Times New Roman" w:cs="Times New Roman"/>
          <w:sz w:val="24"/>
          <w:szCs w:val="24"/>
        </w:rPr>
        <w:t>информационн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57F0">
        <w:rPr>
          <w:rFonts w:ascii="Times New Roman" w:hAnsi="Times New Roman" w:cs="Times New Roman"/>
          <w:sz w:val="24"/>
          <w:szCs w:val="24"/>
        </w:rPr>
        <w:t xml:space="preserve"> ресурс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157F0">
        <w:rPr>
          <w:rFonts w:ascii="Times New Roman" w:hAnsi="Times New Roman" w:cs="Times New Roman"/>
          <w:sz w:val="24"/>
          <w:szCs w:val="24"/>
        </w:rPr>
        <w:t>, связанн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157F0">
        <w:rPr>
          <w:rFonts w:ascii="Times New Roman" w:hAnsi="Times New Roman" w:cs="Times New Roman"/>
          <w:sz w:val="24"/>
          <w:szCs w:val="24"/>
        </w:rPr>
        <w:t xml:space="preserve"> с обеспечением процедур банкротства, в том числе осуществляет контроль за ведением  информационного ресурса  «Журнал результатов работы налоговых органов по обеспечению процедур банкротства», проводить проверку всех данных в ПК ЭОД, заполнять информационный ресурс, а также изучать и осваивать режимы ПК ЭОД, АИС НАЛОГ, ПК СЭД, осуществлять работу на персональном компьютере;</w:t>
      </w:r>
      <w:proofErr w:type="gramEnd"/>
    </w:p>
    <w:p w:rsidR="00A73ABA" w:rsidRPr="00E157F0" w:rsidRDefault="00A73ABA" w:rsidP="00E157F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</w:t>
      </w:r>
      <w:r w:rsidR="00D83007" w:rsidRPr="00F26419">
        <w:rPr>
          <w:rFonts w:ascii="Times New Roman" w:hAnsi="Times New Roman" w:cs="Times New Roman"/>
          <w:sz w:val="24"/>
          <w:szCs w:val="24"/>
        </w:rPr>
        <w:t>,</w:t>
      </w:r>
      <w:r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BD6A61" w:rsidRPr="00F26419">
        <w:rPr>
          <w:rFonts w:ascii="Times New Roman" w:hAnsi="Times New Roman" w:cs="Times New Roman"/>
          <w:sz w:val="24"/>
          <w:szCs w:val="24"/>
        </w:rPr>
        <w:t>в порядке взаимозаменяемости при отсутствии гла</w:t>
      </w:r>
      <w:r w:rsidR="00D83007" w:rsidRPr="00F26419">
        <w:rPr>
          <w:rFonts w:ascii="Times New Roman" w:hAnsi="Times New Roman" w:cs="Times New Roman"/>
          <w:sz w:val="24"/>
          <w:szCs w:val="24"/>
        </w:rPr>
        <w:t>в</w:t>
      </w:r>
      <w:r w:rsidR="00BD6A61" w:rsidRPr="00F26419">
        <w:rPr>
          <w:rFonts w:ascii="Times New Roman" w:hAnsi="Times New Roman" w:cs="Times New Roman"/>
          <w:sz w:val="24"/>
          <w:szCs w:val="24"/>
        </w:rPr>
        <w:t xml:space="preserve">ного </w:t>
      </w:r>
      <w:r w:rsidR="00E157F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83007" w:rsidRPr="00F26419">
        <w:rPr>
          <w:rFonts w:ascii="Times New Roman" w:hAnsi="Times New Roman" w:cs="Times New Roman"/>
          <w:sz w:val="24"/>
          <w:szCs w:val="24"/>
        </w:rPr>
        <w:t>,</w:t>
      </w:r>
      <w:r w:rsidR="00BD6A61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Управление ФНС России по Свердловской области </w:t>
      </w:r>
      <w:r w:rsidRPr="00E157F0">
        <w:rPr>
          <w:rFonts w:ascii="Times New Roman" w:hAnsi="Times New Roman" w:cs="Times New Roman"/>
          <w:sz w:val="24"/>
          <w:szCs w:val="24"/>
        </w:rPr>
        <w:t xml:space="preserve">отчета </w:t>
      </w:r>
      <w:r w:rsidR="00E157F0" w:rsidRPr="00E157F0">
        <w:rPr>
          <w:rFonts w:ascii="Times New Roman" w:hAnsi="Times New Roman" w:cs="Times New Roman"/>
          <w:sz w:val="24"/>
          <w:szCs w:val="24"/>
        </w:rPr>
        <w:t>установленной статистической и аналитической отчетности по предмету деятельности отдела, в том числе отчетность по формам № 4-РБ, № 4-РБО, мониторинг банкротов и предоставлять данные по отчетности для других отделов инспекции;</w:t>
      </w:r>
    </w:p>
    <w:p w:rsidR="00415439" w:rsidRPr="00F26419" w:rsidRDefault="00415439" w:rsidP="004154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Направляет в вышестоящий налоговый орган полученную информацию в установленный срок об отмене судом решения, принятого с учетом позиции Минфина России; с суммой доначисления свыше 300 млн. руб.; о судебных делах, в рамках которых произошло обращение налогоплательщика с жалобой в Верховный суд РФ и др.; 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инспекции. </w:t>
      </w:r>
    </w:p>
    <w:p w:rsidR="00BD6A61" w:rsidRPr="00F26419" w:rsidRDefault="00BD6A61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направление в адрес налогоплательщиков процессуальных документов с использованием телекоммуникационных каналов связи.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оформление и учет доверенностей на представление интересов инспекции в судебных органах.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взаимодействие с правоохранительными органами и органами прокуратуры в ходе дела о банкротстве;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При выявлении обстоятельств, позволяющих предполагать совершение правонарушения, содержащего признаки преступления, предусмотренного статьями </w:t>
      </w:r>
      <w:r w:rsidR="00DA392A" w:rsidRPr="00F26419">
        <w:rPr>
          <w:rFonts w:ascii="Times New Roman" w:hAnsi="Times New Roman" w:cs="Times New Roman"/>
          <w:sz w:val="24"/>
          <w:szCs w:val="24"/>
        </w:rPr>
        <w:t xml:space="preserve">159, </w:t>
      </w:r>
      <w:r w:rsidRPr="00F26419">
        <w:rPr>
          <w:rFonts w:ascii="Times New Roman" w:hAnsi="Times New Roman" w:cs="Times New Roman"/>
          <w:sz w:val="24"/>
          <w:szCs w:val="24"/>
        </w:rPr>
        <w:t>195, 196, 197 Уголовного кодекса осуществляет подготовку, согласование с УФНС и направление материалов в органы прокуратуры и в органы внутренних дел для решения вопроса о возбуждении уголовного дела;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Обеспечивает  обжалование отказов в возбуждении уголовного дела;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обжалование действий арбитражного управляющего за нарушение очередности погашения текущих платежей;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обжалование (оспаривание) решений собраний кредиторов (судебных актов)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анализ динамики финансового состояния и платежеспособности организации, анализ финансового (имущественного) состояния гражданина, в том числе индивидуального предпринимателя;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lastRenderedPageBreak/>
        <w:t>Осуществляет ведение в установленном порядке делопроизводства и обеспечивает сохранность номенклатурных дел, передачу в архив документов отдела;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Обеспечивает исполнение приказов, распоряжений и указаний начальника Инспекции, заместителя начальника инспекции, курирующего работу отдела;</w:t>
      </w:r>
    </w:p>
    <w:p w:rsidR="0005012E" w:rsidRDefault="0005012E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соблюдение правил служебного распорядка при выполнении должностных обязанностей и полномочий;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Обеспечивает соблюдение при исполнении должностных обязанностей прав и законных интересов граждан и организаций;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Принимает  участие в семинарах инспекции;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подготовку информационных мероприятий для налогоплательщиков по вопросам, относящимся к компетенции отдела;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подготовку ответов на письменные запросы налогоплательщиков по вопросам, входящим в компетенцию отдела.</w:t>
      </w:r>
    </w:p>
    <w:p w:rsidR="00306C3A" w:rsidRPr="00F26419" w:rsidRDefault="00415439" w:rsidP="00306C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подготовку</w:t>
      </w:r>
      <w:r w:rsidR="00306C3A" w:rsidRPr="00F26419">
        <w:rPr>
          <w:rFonts w:ascii="Times New Roman" w:hAnsi="Times New Roman" w:cs="Times New Roman"/>
          <w:sz w:val="24"/>
          <w:szCs w:val="24"/>
        </w:rPr>
        <w:t xml:space="preserve">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Осуществляет самоконтроль с использованием выборок в программном комплексе инспекции, с предоставлением </w:t>
      </w:r>
      <w:r w:rsidR="0011045D" w:rsidRPr="00F26419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105818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sz w:val="24"/>
          <w:szCs w:val="24"/>
        </w:rPr>
        <w:t>служебной записки о результатах самоконтроля.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Обеспечивает знание инструкции на рабочее место и режимов ПК СЭОД, АИС-Налог-3;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Еженедельно информирует начальника отдела о проделанной работе.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мониторинг по вопросам, относящимся к компетенции отдела</w:t>
      </w:r>
      <w:r w:rsidR="0067717E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  <w:r w:rsidRPr="00F264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16FF" w:rsidRPr="00F26419" w:rsidRDefault="000916FF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Осуществляет составление, и представление информационных материалов для руководства Инспекции по вопросам, находящимся в компетенции </w:t>
      </w:r>
      <w:r w:rsidR="0067717E">
        <w:rPr>
          <w:rFonts w:ascii="Times New Roman" w:hAnsi="Times New Roman" w:cs="Times New Roman"/>
          <w:sz w:val="24"/>
          <w:szCs w:val="24"/>
        </w:rPr>
        <w:t>о</w:t>
      </w:r>
      <w:r w:rsidRPr="00F26419">
        <w:rPr>
          <w:rFonts w:ascii="Times New Roman" w:hAnsi="Times New Roman" w:cs="Times New Roman"/>
          <w:sz w:val="24"/>
          <w:szCs w:val="24"/>
        </w:rPr>
        <w:t>тдела;</w:t>
      </w:r>
    </w:p>
    <w:p w:rsidR="00306C3A" w:rsidRPr="00F26419" w:rsidRDefault="00306C3A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взаимозаменяемость  временно отсутствующих работников отдела;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В рамках поставленных задач и выполнения возложенных функций, утвержденных в положении об отделе, </w:t>
      </w:r>
      <w:r w:rsidR="00656F3F" w:rsidRPr="00F2641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656F3F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26419">
        <w:rPr>
          <w:rFonts w:ascii="Times New Roman" w:hAnsi="Times New Roman" w:cs="Times New Roman"/>
          <w:sz w:val="24"/>
          <w:szCs w:val="24"/>
        </w:rPr>
        <w:t xml:space="preserve">  обязан: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служащего.</w:t>
      </w:r>
    </w:p>
    <w:p w:rsidR="00A73ABA" w:rsidRPr="00F26419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Исполнять приказы, распоряжения и 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F2641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 Инспекции,  начальника правового отдела, отданные в рамках их должностных полномочий, за исключением незаконных.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поддерживать уровень своей квалификации, необходимой для исполнения </w:t>
      </w:r>
      <w:r w:rsidRPr="00F26419">
        <w:rPr>
          <w:rFonts w:ascii="Times New Roman" w:hAnsi="Times New Roman" w:cs="Times New Roman"/>
          <w:sz w:val="24"/>
          <w:szCs w:val="24"/>
        </w:rPr>
        <w:lastRenderedPageBreak/>
        <w:t>обязанностей, установленных должностным регламентом;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соблюдать правила внутреннего трудового распорядка и служебной дисциплины при выполнении должностных обязанностей и полномочий, </w:t>
      </w:r>
      <w:proofErr w:type="spellStart"/>
      <w:r w:rsidRPr="00F26419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26419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F2641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F2641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C25D9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A73ABA" w:rsidRPr="00F26419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</w:t>
      </w:r>
      <w:r w:rsidR="00105818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F26419">
        <w:rPr>
          <w:rFonts w:ascii="Times New Roman" w:hAnsi="Times New Roman" w:cs="Times New Roman"/>
          <w:sz w:val="24"/>
          <w:szCs w:val="24"/>
        </w:rPr>
        <w:t xml:space="preserve">Основные права старшего специалиста </w:t>
      </w:r>
      <w:r w:rsidR="005C2B50" w:rsidRPr="00F26419">
        <w:rPr>
          <w:rFonts w:ascii="Times New Roman" w:hAnsi="Times New Roman" w:cs="Times New Roman"/>
          <w:sz w:val="24"/>
          <w:szCs w:val="24"/>
        </w:rPr>
        <w:t>3</w:t>
      </w:r>
      <w:r w:rsidR="00A73ABA" w:rsidRPr="00F26419">
        <w:rPr>
          <w:rFonts w:ascii="Times New Roman" w:hAnsi="Times New Roman" w:cs="Times New Roman"/>
          <w:sz w:val="24"/>
          <w:szCs w:val="24"/>
        </w:rPr>
        <w:t xml:space="preserve"> разряда определены статьей 14 Федерального Закона от 27 июля 2004 № 79-ФЗ « О государственной гражданской службе РФ».</w:t>
      </w:r>
    </w:p>
    <w:p w:rsidR="00E6736B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специалист </w:t>
      </w:r>
      <w:r w:rsidR="00784CB0" w:rsidRPr="00F26419">
        <w:rPr>
          <w:rFonts w:ascii="Times New Roman" w:hAnsi="Times New Roman" w:cs="Times New Roman"/>
          <w:sz w:val="24"/>
          <w:szCs w:val="24"/>
        </w:rPr>
        <w:t>2</w:t>
      </w:r>
      <w:r w:rsidRPr="00F26419">
        <w:rPr>
          <w:rFonts w:ascii="Times New Roman" w:hAnsi="Times New Roman" w:cs="Times New Roman"/>
          <w:sz w:val="24"/>
          <w:szCs w:val="24"/>
        </w:rPr>
        <w:t xml:space="preserve"> разряда  имеет право:</w:t>
      </w:r>
    </w:p>
    <w:p w:rsidR="00E6736B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F7627E" w:rsidRPr="00F26419">
        <w:rPr>
          <w:rFonts w:ascii="Times New Roman" w:hAnsi="Times New Roman" w:cs="Times New Roman"/>
          <w:sz w:val="24"/>
          <w:szCs w:val="24"/>
        </w:rPr>
        <w:t>Инспекцию</w:t>
      </w:r>
      <w:r w:rsidRPr="00F26419">
        <w:rPr>
          <w:rFonts w:ascii="Times New Roman" w:hAnsi="Times New Roman" w:cs="Times New Roman"/>
          <w:sz w:val="24"/>
          <w:szCs w:val="24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6736B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F7627E" w:rsidRPr="00F26419">
        <w:rPr>
          <w:rFonts w:ascii="Times New Roman" w:hAnsi="Times New Roman" w:cs="Times New Roman"/>
          <w:sz w:val="24"/>
          <w:szCs w:val="24"/>
        </w:rPr>
        <w:t>Отдела</w:t>
      </w:r>
      <w:r w:rsidRPr="00F26419">
        <w:rPr>
          <w:rFonts w:ascii="Times New Roman" w:hAnsi="Times New Roman" w:cs="Times New Roman"/>
          <w:sz w:val="24"/>
          <w:szCs w:val="24"/>
        </w:rPr>
        <w:t>;</w:t>
      </w:r>
    </w:p>
    <w:p w:rsidR="00E6736B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6736B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E6736B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6736B" w:rsidRPr="00F26419" w:rsidRDefault="00E6736B" w:rsidP="00F7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F7627E" w:rsidRPr="00F26419">
        <w:rPr>
          <w:rFonts w:ascii="Times New Roman" w:hAnsi="Times New Roman" w:cs="Times New Roman"/>
          <w:sz w:val="24"/>
          <w:szCs w:val="24"/>
        </w:rPr>
        <w:t>федерального и местного уровней</w:t>
      </w:r>
      <w:r w:rsidRPr="00F26419">
        <w:rPr>
          <w:rFonts w:ascii="Times New Roman" w:hAnsi="Times New Roman" w:cs="Times New Roman"/>
          <w:sz w:val="24"/>
          <w:szCs w:val="24"/>
        </w:rPr>
        <w:t>.</w:t>
      </w:r>
    </w:p>
    <w:p w:rsidR="00E6736B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10. </w:t>
      </w:r>
      <w:r w:rsidR="001F0BD2" w:rsidRPr="00F2641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F7627E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26419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7627E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11. </w:t>
      </w:r>
      <w:r w:rsidR="001F0BD2" w:rsidRPr="00F2641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F7627E" w:rsidRPr="00F2641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F26419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6736B" w:rsidRPr="00F26419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1F0BD2" w:rsidRPr="00F2641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F7627E" w:rsidRPr="00F2641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F26419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105818" w:rsidRPr="00F26419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05818" w:rsidRPr="00F26419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105818" w:rsidRPr="00F26419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818" w:rsidRPr="00F26419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05818" w:rsidRPr="00F26419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05818" w:rsidRPr="00F26419" w:rsidRDefault="00105818" w:rsidP="0010581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05818" w:rsidRPr="00F26419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F26419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b/>
          <w:sz w:val="24"/>
          <w:szCs w:val="24"/>
        </w:rPr>
        <w:t>2</w:t>
      </w:r>
      <w:r w:rsidR="00080C73" w:rsidRPr="00F2641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12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F2641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080C73" w:rsidRPr="00F2641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F2641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374F1" w:rsidRPr="00F26419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Межрайонной ИФНС России № 14 по Свердловской области.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374F1" w:rsidRPr="00F26419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374F1" w:rsidRPr="00F26419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отделе.</w:t>
      </w:r>
    </w:p>
    <w:p w:rsidR="002543DE" w:rsidRPr="00F26419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2543DE" w:rsidRPr="00F26419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13</w:t>
      </w:r>
      <w:r w:rsidR="002543DE" w:rsidRPr="00F2641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F2641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46516A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2641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861F6" w:rsidRPr="00F26419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старший специалист </w:t>
      </w:r>
      <w:r w:rsidR="00784CB0" w:rsidRPr="00F26419">
        <w:rPr>
          <w:rFonts w:ascii="Times New Roman" w:hAnsi="Times New Roman" w:cs="Times New Roman"/>
          <w:sz w:val="24"/>
          <w:szCs w:val="24"/>
        </w:rPr>
        <w:t>2</w:t>
      </w:r>
      <w:r w:rsidRPr="00F26419">
        <w:rPr>
          <w:rFonts w:ascii="Times New Roman" w:hAnsi="Times New Roman" w:cs="Times New Roman"/>
          <w:sz w:val="24"/>
          <w:szCs w:val="24"/>
        </w:rPr>
        <w:t xml:space="preserve"> разряда, в соответствии с замещаемой государственной гражданской должностью и в пределах функциональной компетенции принимает решения по вопросам обеспечения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2543DE" w:rsidRPr="00F26419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F26419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b/>
          <w:sz w:val="24"/>
          <w:szCs w:val="24"/>
        </w:rPr>
        <w:t>2</w:t>
      </w:r>
      <w:r w:rsidR="00CA3BA0" w:rsidRPr="00F2641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002221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14</w:t>
      </w:r>
      <w:r w:rsidR="002543DE" w:rsidRPr="00F26419">
        <w:rPr>
          <w:rFonts w:ascii="Times New Roman" w:hAnsi="Times New Roman" w:cs="Times New Roman"/>
          <w:sz w:val="24"/>
          <w:szCs w:val="24"/>
        </w:rPr>
        <w:t>.</w:t>
      </w:r>
      <w:r w:rsidR="007412DE" w:rsidRPr="00F26419">
        <w:rPr>
          <w:rFonts w:ascii="Times New Roman" w:hAnsi="Times New Roman" w:cs="Times New Roman"/>
          <w:sz w:val="24"/>
          <w:szCs w:val="24"/>
        </w:rPr>
        <w:t> </w:t>
      </w:r>
      <w:r w:rsidR="0082620B" w:rsidRPr="00F2641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82620B" w:rsidRPr="00F2641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F2641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6E18" w:rsidRPr="00F26419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положения об отделе; графика отпусков гражданских служащих отдела; иных актов по поручению руководства инспекции.</w:t>
      </w:r>
    </w:p>
    <w:p w:rsidR="00F67FF4" w:rsidRPr="00F26419" w:rsidRDefault="00F67F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26419">
        <w:rPr>
          <w:rFonts w:ascii="Times New Roman" w:hAnsi="Times New Roman" w:cs="Times New Roman"/>
          <w:b/>
          <w:sz w:val="24"/>
          <w:szCs w:val="24"/>
        </w:rPr>
        <w:br/>
      </w:r>
      <w:r w:rsidRPr="00F26419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26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1</w:t>
      </w:r>
      <w:r w:rsidR="00002221" w:rsidRPr="00F26419">
        <w:rPr>
          <w:rFonts w:ascii="Times New Roman" w:hAnsi="Times New Roman" w:cs="Times New Roman"/>
          <w:sz w:val="24"/>
          <w:szCs w:val="24"/>
        </w:rPr>
        <w:t>6</w:t>
      </w:r>
      <w:r w:rsidRPr="00F26419">
        <w:rPr>
          <w:rFonts w:ascii="Times New Roman" w:hAnsi="Times New Roman" w:cs="Times New Roman"/>
          <w:sz w:val="24"/>
          <w:szCs w:val="24"/>
        </w:rPr>
        <w:t>.</w:t>
      </w:r>
      <w:r w:rsidR="00195C70" w:rsidRPr="00F26419">
        <w:rPr>
          <w:rFonts w:ascii="Times New Roman" w:hAnsi="Times New Roman" w:cs="Times New Roman"/>
          <w:sz w:val="24"/>
          <w:szCs w:val="24"/>
        </w:rPr>
        <w:t> </w:t>
      </w:r>
      <w:r w:rsidRPr="00F2641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F26419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551C55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F26419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1</w:t>
      </w:r>
      <w:r w:rsidR="00002221" w:rsidRPr="00F26419">
        <w:rPr>
          <w:rFonts w:ascii="Times New Roman" w:hAnsi="Times New Roman" w:cs="Times New Roman"/>
          <w:sz w:val="24"/>
          <w:szCs w:val="24"/>
        </w:rPr>
        <w:t>7</w:t>
      </w:r>
      <w:r w:rsidRPr="00F2641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51C55" w:rsidRPr="00F2641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551C55" w:rsidRPr="00F2641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F2641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26419">
        <w:rPr>
          <w:rFonts w:ascii="Times New Roman" w:hAnsi="Times New Roman" w:cs="Times New Roman"/>
          <w:sz w:val="24"/>
          <w:szCs w:val="24"/>
        </w:rPr>
        <w:t>У</w:t>
      </w:r>
      <w:r w:rsidRPr="00F26419">
        <w:rPr>
          <w:rFonts w:ascii="Times New Roman" w:hAnsi="Times New Roman" w:cs="Times New Roman"/>
          <w:sz w:val="24"/>
          <w:szCs w:val="24"/>
        </w:rPr>
        <w:t xml:space="preserve">правления и ФНС России, </w:t>
      </w:r>
      <w:r w:rsidRPr="00F26419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F26419">
        <w:rPr>
          <w:rFonts w:ascii="Times New Roman" w:hAnsi="Times New Roman" w:cs="Times New Roman"/>
          <w:sz w:val="24"/>
          <w:szCs w:val="24"/>
        </w:rPr>
        <w:t>утверждённых</w:t>
      </w:r>
      <w:r w:rsidRPr="00F2641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26419">
        <w:rPr>
          <w:rFonts w:ascii="Times New Roman" w:hAnsi="Times New Roman" w:cs="Times New Roman"/>
          <w:sz w:val="24"/>
          <w:szCs w:val="24"/>
        </w:rPr>
        <w:t>№ </w:t>
      </w:r>
      <w:r w:rsidRPr="00F26419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F26419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F26419">
        <w:rPr>
          <w:rFonts w:ascii="Times New Roman" w:hAnsi="Times New Roman" w:cs="Times New Roman"/>
          <w:sz w:val="24"/>
          <w:szCs w:val="24"/>
        </w:rPr>
        <w:t>статьёй</w:t>
      </w:r>
      <w:r w:rsidRPr="00F26419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26419">
        <w:rPr>
          <w:rFonts w:ascii="Times New Roman" w:hAnsi="Times New Roman" w:cs="Times New Roman"/>
          <w:sz w:val="24"/>
          <w:szCs w:val="24"/>
        </w:rPr>
        <w:t>№ </w:t>
      </w:r>
      <w:r w:rsidR="00374033" w:rsidRPr="00F26419">
        <w:rPr>
          <w:rFonts w:ascii="Times New Roman" w:hAnsi="Times New Roman" w:cs="Times New Roman"/>
          <w:sz w:val="24"/>
          <w:szCs w:val="24"/>
        </w:rPr>
        <w:t>79-ФЗ</w:t>
      </w:r>
      <w:proofErr w:type="gramStart"/>
      <w:r w:rsidRPr="00F26419">
        <w:rPr>
          <w:rFonts w:ascii="Times New Roman" w:hAnsi="Times New Roman" w:cs="Times New Roman"/>
          <w:sz w:val="24"/>
          <w:szCs w:val="24"/>
        </w:rPr>
        <w:t>"О</w:t>
      </w:r>
      <w:proofErr w:type="gramEnd"/>
      <w:r w:rsidRPr="00F26419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F2641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2641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2641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F2641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847" w:rsidRPr="00F26419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1</w:t>
      </w:r>
      <w:r w:rsidR="00002221" w:rsidRPr="00F26419">
        <w:rPr>
          <w:rFonts w:ascii="Times New Roman" w:hAnsi="Times New Roman" w:cs="Times New Roman"/>
          <w:sz w:val="24"/>
          <w:szCs w:val="24"/>
        </w:rPr>
        <w:t>8</w:t>
      </w:r>
      <w:r w:rsidRPr="00F26419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 старший специалист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Pr="00F26419">
        <w:rPr>
          <w:rFonts w:ascii="Times New Roman" w:hAnsi="Times New Roman" w:cs="Times New Roman"/>
          <w:sz w:val="24"/>
          <w:szCs w:val="24"/>
        </w:rPr>
        <w:t xml:space="preserve"> разряда выполняет организационное,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 </w:t>
      </w:r>
    </w:p>
    <w:p w:rsidR="002543DE" w:rsidRPr="00F26419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454847" w:rsidRPr="00F26419" w:rsidRDefault="004548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2641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26419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41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2641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26419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1</w:t>
      </w:r>
      <w:r w:rsidR="00002221" w:rsidRPr="00F26419">
        <w:rPr>
          <w:rFonts w:ascii="Times New Roman" w:hAnsi="Times New Roman" w:cs="Times New Roman"/>
          <w:sz w:val="24"/>
          <w:szCs w:val="24"/>
        </w:rPr>
        <w:t>9</w:t>
      </w:r>
      <w:r w:rsidRPr="00F2641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F26419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F0BD2" w:rsidRPr="00F26419">
        <w:rPr>
          <w:rFonts w:ascii="Times New Roman" w:hAnsi="Times New Roman" w:cs="Times New Roman"/>
          <w:sz w:val="24"/>
          <w:szCs w:val="24"/>
        </w:rPr>
        <w:t>2</w:t>
      </w:r>
      <w:r w:rsidR="00551C55" w:rsidRPr="00F2641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F26419">
        <w:rPr>
          <w:rFonts w:ascii="Times New Roman" w:hAnsi="Times New Roman" w:cs="Times New Roman"/>
          <w:sz w:val="24"/>
          <w:szCs w:val="24"/>
        </w:rPr>
        <w:t xml:space="preserve"> </w:t>
      </w:r>
      <w:r w:rsidRPr="00F2641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54847" w:rsidRPr="00F26419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4847" w:rsidRPr="00F26419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454847" w:rsidRPr="00F26419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4847" w:rsidRPr="00F26419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4847" w:rsidRPr="00F26419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4847" w:rsidRPr="00F26419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4847" w:rsidRPr="00F26419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419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454847" w:rsidRDefault="00454847" w:rsidP="001729CF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54847" w:rsidSect="00645DDA">
      <w:headerReference w:type="default" r:id="rId7"/>
      <w:pgSz w:w="11906" w:h="16838" w:code="9"/>
      <w:pgMar w:top="680" w:right="680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6E4" w:rsidRDefault="00DB06E4" w:rsidP="002543DE">
      <w:pPr>
        <w:spacing w:after="0" w:line="240" w:lineRule="auto"/>
      </w:pPr>
      <w:r>
        <w:separator/>
      </w:r>
    </w:p>
  </w:endnote>
  <w:endnote w:type="continuationSeparator" w:id="0">
    <w:p w:rsidR="00DB06E4" w:rsidRDefault="00DB06E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6E4" w:rsidRDefault="00DB06E4" w:rsidP="002543DE">
      <w:pPr>
        <w:spacing w:after="0" w:line="240" w:lineRule="auto"/>
      </w:pPr>
      <w:r>
        <w:separator/>
      </w:r>
    </w:p>
  </w:footnote>
  <w:footnote w:type="continuationSeparator" w:id="0">
    <w:p w:rsidR="00DB06E4" w:rsidRDefault="00DB06E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45DDA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221"/>
    <w:rsid w:val="0000782C"/>
    <w:rsid w:val="00007ED3"/>
    <w:rsid w:val="000113D5"/>
    <w:rsid w:val="000258C1"/>
    <w:rsid w:val="00040E29"/>
    <w:rsid w:val="0005012E"/>
    <w:rsid w:val="000532B5"/>
    <w:rsid w:val="000549FF"/>
    <w:rsid w:val="00065723"/>
    <w:rsid w:val="000706BD"/>
    <w:rsid w:val="00075D4B"/>
    <w:rsid w:val="00075E43"/>
    <w:rsid w:val="00080C73"/>
    <w:rsid w:val="00081798"/>
    <w:rsid w:val="000916FF"/>
    <w:rsid w:val="000941BF"/>
    <w:rsid w:val="000C78A7"/>
    <w:rsid w:val="000E5C1B"/>
    <w:rsid w:val="000F1B00"/>
    <w:rsid w:val="000F3EE9"/>
    <w:rsid w:val="0010311D"/>
    <w:rsid w:val="00105818"/>
    <w:rsid w:val="00107E2E"/>
    <w:rsid w:val="0011045D"/>
    <w:rsid w:val="00113576"/>
    <w:rsid w:val="001153A9"/>
    <w:rsid w:val="00116894"/>
    <w:rsid w:val="00132358"/>
    <w:rsid w:val="00145AC1"/>
    <w:rsid w:val="001473DA"/>
    <w:rsid w:val="001729CF"/>
    <w:rsid w:val="00173239"/>
    <w:rsid w:val="001774DE"/>
    <w:rsid w:val="00195C70"/>
    <w:rsid w:val="001B01FC"/>
    <w:rsid w:val="001D47B9"/>
    <w:rsid w:val="001D619A"/>
    <w:rsid w:val="001E4360"/>
    <w:rsid w:val="001E7143"/>
    <w:rsid w:val="001F0BD2"/>
    <w:rsid w:val="00201CD4"/>
    <w:rsid w:val="0021577E"/>
    <w:rsid w:val="00226DD2"/>
    <w:rsid w:val="00226E2A"/>
    <w:rsid w:val="002543DE"/>
    <w:rsid w:val="00274786"/>
    <w:rsid w:val="00280D19"/>
    <w:rsid w:val="002B155F"/>
    <w:rsid w:val="002B1803"/>
    <w:rsid w:val="002D71EE"/>
    <w:rsid w:val="002E3B15"/>
    <w:rsid w:val="002E4142"/>
    <w:rsid w:val="00302E62"/>
    <w:rsid w:val="00304B90"/>
    <w:rsid w:val="00306C3A"/>
    <w:rsid w:val="00324368"/>
    <w:rsid w:val="003277E9"/>
    <w:rsid w:val="00332CAD"/>
    <w:rsid w:val="00350A86"/>
    <w:rsid w:val="00351614"/>
    <w:rsid w:val="00373F74"/>
    <w:rsid w:val="00374033"/>
    <w:rsid w:val="003763E1"/>
    <w:rsid w:val="003830B4"/>
    <w:rsid w:val="00392875"/>
    <w:rsid w:val="003A2DC1"/>
    <w:rsid w:val="003C3394"/>
    <w:rsid w:val="003D2F5D"/>
    <w:rsid w:val="003F1552"/>
    <w:rsid w:val="004127B9"/>
    <w:rsid w:val="00415439"/>
    <w:rsid w:val="00422DF3"/>
    <w:rsid w:val="00454847"/>
    <w:rsid w:val="004646E9"/>
    <w:rsid w:val="0046516A"/>
    <w:rsid w:val="004663F0"/>
    <w:rsid w:val="004853B6"/>
    <w:rsid w:val="0049372D"/>
    <w:rsid w:val="00502A30"/>
    <w:rsid w:val="00502A91"/>
    <w:rsid w:val="0050331E"/>
    <w:rsid w:val="00541E1D"/>
    <w:rsid w:val="00543CA6"/>
    <w:rsid w:val="00551C55"/>
    <w:rsid w:val="00560985"/>
    <w:rsid w:val="00574F9C"/>
    <w:rsid w:val="00580455"/>
    <w:rsid w:val="00586E7F"/>
    <w:rsid w:val="0059182F"/>
    <w:rsid w:val="005B3DA3"/>
    <w:rsid w:val="005B638F"/>
    <w:rsid w:val="005C2B50"/>
    <w:rsid w:val="005C4C57"/>
    <w:rsid w:val="005E5952"/>
    <w:rsid w:val="00605E49"/>
    <w:rsid w:val="00641232"/>
    <w:rsid w:val="00645DDA"/>
    <w:rsid w:val="00650D18"/>
    <w:rsid w:val="00656F3F"/>
    <w:rsid w:val="0066109F"/>
    <w:rsid w:val="0067717E"/>
    <w:rsid w:val="006D2604"/>
    <w:rsid w:val="006D272A"/>
    <w:rsid w:val="006D78ED"/>
    <w:rsid w:val="006E4192"/>
    <w:rsid w:val="00726E2E"/>
    <w:rsid w:val="00734632"/>
    <w:rsid w:val="007374F1"/>
    <w:rsid w:val="007412DE"/>
    <w:rsid w:val="00746C43"/>
    <w:rsid w:val="00762D73"/>
    <w:rsid w:val="007656A9"/>
    <w:rsid w:val="007700BE"/>
    <w:rsid w:val="00784CB0"/>
    <w:rsid w:val="00792745"/>
    <w:rsid w:val="007A4746"/>
    <w:rsid w:val="007A4AF4"/>
    <w:rsid w:val="007B5511"/>
    <w:rsid w:val="007D6D4E"/>
    <w:rsid w:val="007E190B"/>
    <w:rsid w:val="007F54A4"/>
    <w:rsid w:val="007F59EC"/>
    <w:rsid w:val="00802C38"/>
    <w:rsid w:val="0082620B"/>
    <w:rsid w:val="00833288"/>
    <w:rsid w:val="0083507A"/>
    <w:rsid w:val="00836A60"/>
    <w:rsid w:val="0084749F"/>
    <w:rsid w:val="0086479A"/>
    <w:rsid w:val="0087057D"/>
    <w:rsid w:val="00871CC9"/>
    <w:rsid w:val="00895F11"/>
    <w:rsid w:val="00896F02"/>
    <w:rsid w:val="008A5C45"/>
    <w:rsid w:val="008A640D"/>
    <w:rsid w:val="008F062B"/>
    <w:rsid w:val="008F4690"/>
    <w:rsid w:val="00933CFB"/>
    <w:rsid w:val="009A72B1"/>
    <w:rsid w:val="009B1AB8"/>
    <w:rsid w:val="009B44D0"/>
    <w:rsid w:val="009B5336"/>
    <w:rsid w:val="009B7255"/>
    <w:rsid w:val="009D7EC2"/>
    <w:rsid w:val="009F7AB4"/>
    <w:rsid w:val="00A63EBA"/>
    <w:rsid w:val="00A67130"/>
    <w:rsid w:val="00A73ABA"/>
    <w:rsid w:val="00A93B91"/>
    <w:rsid w:val="00AE10A5"/>
    <w:rsid w:val="00B019C5"/>
    <w:rsid w:val="00B332F7"/>
    <w:rsid w:val="00B43755"/>
    <w:rsid w:val="00B438AF"/>
    <w:rsid w:val="00B616BD"/>
    <w:rsid w:val="00B66D52"/>
    <w:rsid w:val="00B83FCA"/>
    <w:rsid w:val="00B97379"/>
    <w:rsid w:val="00BB55B6"/>
    <w:rsid w:val="00BC25D9"/>
    <w:rsid w:val="00BD6A61"/>
    <w:rsid w:val="00BE342B"/>
    <w:rsid w:val="00BE7FAA"/>
    <w:rsid w:val="00BF1547"/>
    <w:rsid w:val="00C06E18"/>
    <w:rsid w:val="00C32A8A"/>
    <w:rsid w:val="00C564B0"/>
    <w:rsid w:val="00C579C1"/>
    <w:rsid w:val="00C81ECE"/>
    <w:rsid w:val="00C823C0"/>
    <w:rsid w:val="00C87770"/>
    <w:rsid w:val="00CA3BA0"/>
    <w:rsid w:val="00CC3909"/>
    <w:rsid w:val="00CC4970"/>
    <w:rsid w:val="00CD22C2"/>
    <w:rsid w:val="00CD5EC5"/>
    <w:rsid w:val="00CD6F72"/>
    <w:rsid w:val="00CE6F96"/>
    <w:rsid w:val="00D0182F"/>
    <w:rsid w:val="00D12D72"/>
    <w:rsid w:val="00D17608"/>
    <w:rsid w:val="00D2100A"/>
    <w:rsid w:val="00D23782"/>
    <w:rsid w:val="00D2787B"/>
    <w:rsid w:val="00D35711"/>
    <w:rsid w:val="00D36596"/>
    <w:rsid w:val="00D55D86"/>
    <w:rsid w:val="00D6237D"/>
    <w:rsid w:val="00D805F8"/>
    <w:rsid w:val="00D82E2F"/>
    <w:rsid w:val="00D83007"/>
    <w:rsid w:val="00DA392A"/>
    <w:rsid w:val="00DB06E4"/>
    <w:rsid w:val="00DB4D23"/>
    <w:rsid w:val="00DD7BA4"/>
    <w:rsid w:val="00E157F0"/>
    <w:rsid w:val="00E50222"/>
    <w:rsid w:val="00E6736B"/>
    <w:rsid w:val="00E861F6"/>
    <w:rsid w:val="00E9169D"/>
    <w:rsid w:val="00EA49F4"/>
    <w:rsid w:val="00EA6ACA"/>
    <w:rsid w:val="00ED0A47"/>
    <w:rsid w:val="00F26419"/>
    <w:rsid w:val="00F64CA3"/>
    <w:rsid w:val="00F67FF4"/>
    <w:rsid w:val="00F7627E"/>
    <w:rsid w:val="00F87894"/>
    <w:rsid w:val="00F91390"/>
    <w:rsid w:val="00FA35D0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A6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A6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4625</Words>
  <Characters>26365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30929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2018-09-21T07:12:00Z</cp:lastPrinted>
  <dcterms:created xsi:type="dcterms:W3CDTF">2019-01-24T10:02:00Z</dcterms:created>
  <dcterms:modified xsi:type="dcterms:W3CDTF">2019-01-29T04:55:00Z</dcterms:modified>
</cp:coreProperties>
</file>